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9CF" w:rsidRPr="00060570" w:rsidRDefault="009917FF" w:rsidP="00353D62">
      <w:pPr>
        <w:pStyle w:val="2"/>
        <w:spacing w:line="0" w:lineRule="atLeast"/>
        <w:ind w:right="720" w:firstLine="0"/>
        <w:jc w:val="center"/>
        <w:rPr>
          <w:rFonts w:ascii="微軟正黑體" w:eastAsia="微軟正黑體" w:hAnsi="微軟正黑體" w:cs="Arial"/>
          <w:b/>
          <w:color w:val="002060"/>
          <w:sz w:val="40"/>
          <w:szCs w:val="40"/>
        </w:rPr>
      </w:pPr>
      <w:r w:rsidRPr="009917FF">
        <w:rPr>
          <w:rFonts w:ascii="微軟正黑體" w:eastAsia="微軟正黑體" w:hAnsi="微軟正黑體" w:hint="eastAsia"/>
          <w:b/>
          <w:bCs/>
          <w:color w:val="002060"/>
          <w:sz w:val="40"/>
          <w:szCs w:val="40"/>
        </w:rPr>
        <w:t>大數據分析</w:t>
      </w:r>
      <w:r w:rsidR="002A6326">
        <w:rPr>
          <w:rFonts w:ascii="微軟正黑體" w:eastAsia="微軟正黑體" w:hAnsi="微軟正黑體" w:hint="eastAsia"/>
          <w:b/>
          <w:bCs/>
          <w:color w:val="002060"/>
          <w:sz w:val="40"/>
          <w:szCs w:val="40"/>
        </w:rPr>
        <w:t>與</w:t>
      </w:r>
      <w:bookmarkStart w:id="0" w:name="_GoBack"/>
      <w:bookmarkEnd w:id="0"/>
      <w:r w:rsidR="002A6326">
        <w:rPr>
          <w:rFonts w:ascii="微軟正黑體" w:eastAsia="微軟正黑體" w:hAnsi="微軟正黑體" w:hint="eastAsia"/>
          <w:b/>
          <w:bCs/>
          <w:color w:val="002060"/>
          <w:sz w:val="40"/>
          <w:szCs w:val="40"/>
        </w:rPr>
        <w:t>深度學習</w:t>
      </w:r>
      <w:r w:rsidR="00060570">
        <w:rPr>
          <w:rFonts w:ascii="微軟正黑體" w:eastAsia="微軟正黑體" w:hAnsi="微軟正黑體" w:hint="eastAsia"/>
          <w:b/>
          <w:bCs/>
          <w:color w:val="002060"/>
          <w:sz w:val="40"/>
          <w:szCs w:val="40"/>
        </w:rPr>
        <w:t xml:space="preserve"> </w:t>
      </w:r>
      <w:r w:rsidR="002A6326">
        <w:rPr>
          <w:rFonts w:ascii="微軟正黑體" w:eastAsia="微軟正黑體" w:hAnsi="微軟正黑體" w:hint="eastAsia"/>
          <w:b/>
          <w:bCs/>
          <w:color w:val="002060"/>
          <w:sz w:val="40"/>
          <w:szCs w:val="40"/>
        </w:rPr>
        <w:t>研習會</w:t>
      </w:r>
    </w:p>
    <w:p w:rsidR="00DF4496" w:rsidRPr="00DF4496" w:rsidRDefault="00DF4496" w:rsidP="001A4347">
      <w:pPr>
        <w:spacing w:line="0" w:lineRule="atLeast"/>
        <w:rPr>
          <w:rFonts w:ascii="微軟正黑體" w:eastAsia="微軟正黑體" w:hAnsi="微軟正黑體" w:cs="Arial"/>
          <w:sz w:val="12"/>
          <w:szCs w:val="12"/>
        </w:rPr>
      </w:pPr>
    </w:p>
    <w:p w:rsidR="00BE6175" w:rsidRPr="00BE6175" w:rsidRDefault="00BE6175" w:rsidP="001A4347">
      <w:pPr>
        <w:spacing w:line="0" w:lineRule="atLeast"/>
        <w:rPr>
          <w:rFonts w:ascii="微軟正黑體" w:eastAsia="微軟正黑體" w:hAnsi="微軟正黑體" w:cs="Arial"/>
        </w:rPr>
      </w:pPr>
      <w:r w:rsidRPr="00BE6175">
        <w:rPr>
          <w:rFonts w:ascii="微軟正黑體" w:eastAsia="微軟正黑體" w:hAnsi="微軟正黑體" w:cs="Arial" w:hint="eastAsia"/>
        </w:rPr>
        <w:t xml:space="preserve">日 </w:t>
      </w:r>
      <w:r>
        <w:rPr>
          <w:rFonts w:ascii="微軟正黑體" w:eastAsia="微軟正黑體" w:hAnsi="微軟正黑體" w:cs="Arial" w:hint="eastAsia"/>
        </w:rPr>
        <w:t xml:space="preserve"> </w:t>
      </w:r>
      <w:r w:rsidRPr="00BE6175">
        <w:rPr>
          <w:rFonts w:ascii="微軟正黑體" w:eastAsia="微軟正黑體" w:hAnsi="微軟正黑體" w:cs="Arial" w:hint="eastAsia"/>
        </w:rPr>
        <w:t>期</w:t>
      </w:r>
      <w:r w:rsidR="003C3FBD" w:rsidRPr="00BE6175">
        <w:rPr>
          <w:rFonts w:ascii="微軟正黑體" w:eastAsia="微軟正黑體" w:hAnsi="微軟正黑體" w:cs="Arial" w:hint="eastAsia"/>
        </w:rPr>
        <w:t>：</w:t>
      </w:r>
      <w:r w:rsidR="00360D37" w:rsidRPr="00BE6175">
        <w:rPr>
          <w:rFonts w:ascii="微軟正黑體" w:eastAsia="微軟正黑體" w:hAnsi="微軟正黑體" w:cs="Arial"/>
        </w:rPr>
        <w:t>201</w:t>
      </w:r>
      <w:r w:rsidR="00737648">
        <w:rPr>
          <w:rFonts w:ascii="微軟正黑體" w:eastAsia="微軟正黑體" w:hAnsi="微軟正黑體" w:cs="Arial"/>
        </w:rPr>
        <w:t>8</w:t>
      </w:r>
      <w:r w:rsidR="00360D37" w:rsidRPr="00BE6175">
        <w:rPr>
          <w:rFonts w:ascii="微軟正黑體" w:eastAsia="微軟正黑體" w:hAnsi="微軟正黑體" w:cs="Arial"/>
        </w:rPr>
        <w:t>年</w:t>
      </w:r>
      <w:r w:rsidR="0018592C">
        <w:rPr>
          <w:rFonts w:ascii="微軟正黑體" w:eastAsia="微軟正黑體" w:hAnsi="微軟正黑體" w:cs="Arial" w:hint="eastAsia"/>
        </w:rPr>
        <w:t>1</w:t>
      </w:r>
      <w:r w:rsidR="007E41C7">
        <w:rPr>
          <w:rFonts w:ascii="微軟正黑體" w:eastAsia="微軟正黑體" w:hAnsi="微軟正黑體" w:cs="Arial"/>
        </w:rPr>
        <w:t>1</w:t>
      </w:r>
      <w:r w:rsidR="00360D37" w:rsidRPr="00BE6175">
        <w:rPr>
          <w:rFonts w:ascii="微軟正黑體" w:eastAsia="微軟正黑體" w:hAnsi="微軟正黑體" w:cs="Arial"/>
        </w:rPr>
        <w:t>月</w:t>
      </w:r>
      <w:r w:rsidR="007E41C7">
        <w:rPr>
          <w:rFonts w:ascii="微軟正黑體" w:eastAsia="微軟正黑體" w:hAnsi="微軟正黑體" w:cs="Arial" w:hint="eastAsia"/>
        </w:rPr>
        <w:t>3</w:t>
      </w:r>
      <w:r w:rsidR="00360D37" w:rsidRPr="00BE6175">
        <w:rPr>
          <w:rFonts w:ascii="微軟正黑體" w:eastAsia="微軟正黑體" w:hAnsi="微軟正黑體" w:cs="Arial"/>
        </w:rPr>
        <w:t>日(星期</w:t>
      </w:r>
      <w:r w:rsidR="002944D2">
        <w:rPr>
          <w:rFonts w:ascii="微軟正黑體" w:eastAsia="微軟正黑體" w:hAnsi="微軟正黑體" w:cs="Arial" w:hint="eastAsia"/>
        </w:rPr>
        <w:t>六</w:t>
      </w:r>
      <w:r w:rsidR="00360D37" w:rsidRPr="00BE6175">
        <w:rPr>
          <w:rFonts w:ascii="微軟正黑體" w:eastAsia="微軟正黑體" w:hAnsi="微軟正黑體" w:cs="Arial"/>
        </w:rPr>
        <w:t>)</w:t>
      </w:r>
      <w:r w:rsidR="00AD0AB7" w:rsidRPr="00BE6175">
        <w:rPr>
          <w:rFonts w:ascii="微軟正黑體" w:eastAsia="微軟正黑體" w:hAnsi="微軟正黑體" w:cs="Arial" w:hint="eastAsia"/>
        </w:rPr>
        <w:t xml:space="preserve"> </w:t>
      </w:r>
    </w:p>
    <w:p w:rsidR="00360D37" w:rsidRPr="00BE6175" w:rsidRDefault="00BE6175" w:rsidP="001A4347">
      <w:pPr>
        <w:spacing w:line="0" w:lineRule="atLeast"/>
        <w:rPr>
          <w:rFonts w:ascii="微軟正黑體" w:eastAsia="微軟正黑體" w:hAnsi="微軟正黑體" w:cs="Arial"/>
        </w:rPr>
      </w:pPr>
      <w:r w:rsidRPr="00BE6175">
        <w:rPr>
          <w:rFonts w:ascii="微軟正黑體" w:eastAsia="微軟正黑體" w:hAnsi="微軟正黑體" w:cs="Arial" w:hint="eastAsia"/>
        </w:rPr>
        <w:t xml:space="preserve">時 </w:t>
      </w:r>
      <w:r>
        <w:rPr>
          <w:rFonts w:ascii="微軟正黑體" w:eastAsia="微軟正黑體" w:hAnsi="微軟正黑體" w:cs="Arial" w:hint="eastAsia"/>
        </w:rPr>
        <w:t xml:space="preserve"> </w:t>
      </w:r>
      <w:r w:rsidRPr="00BE6175">
        <w:rPr>
          <w:rFonts w:ascii="微軟正黑體" w:eastAsia="微軟正黑體" w:hAnsi="微軟正黑體" w:cs="Arial" w:hint="eastAsia"/>
        </w:rPr>
        <w:t>間：</w:t>
      </w:r>
      <w:r w:rsidR="00060570">
        <w:rPr>
          <w:rFonts w:ascii="微軟正黑體" w:eastAsia="微軟正黑體" w:hAnsi="微軟正黑體" w:cs="Arial" w:hint="eastAsia"/>
        </w:rPr>
        <w:t>1:30~4:30</w:t>
      </w:r>
      <w:r w:rsidR="00060570">
        <w:rPr>
          <w:rFonts w:ascii="微軟正黑體" w:eastAsia="微軟正黑體" w:hAnsi="微軟正黑體" w:cs="Arial"/>
        </w:rPr>
        <w:t xml:space="preserve"> pm</w:t>
      </w:r>
      <w:r w:rsidR="00060570">
        <w:rPr>
          <w:rFonts w:ascii="微軟正黑體" w:eastAsia="微軟正黑體" w:hAnsi="微軟正黑體" w:cs="Arial" w:hint="eastAsia"/>
        </w:rPr>
        <w:t>，共3小時</w:t>
      </w:r>
    </w:p>
    <w:p w:rsidR="00BE6175" w:rsidRDefault="00BE6175" w:rsidP="00FC2DE0">
      <w:pPr>
        <w:spacing w:line="0" w:lineRule="atLeast"/>
        <w:rPr>
          <w:rFonts w:ascii="微軟正黑體" w:eastAsia="微軟正黑體" w:hAnsi="微軟正黑體"/>
          <w:color w:val="000000"/>
        </w:rPr>
      </w:pPr>
      <w:r w:rsidRPr="00BE6175">
        <w:rPr>
          <w:rFonts w:ascii="微軟正黑體" w:eastAsia="微軟正黑體" w:hAnsi="微軟正黑體" w:cs="Arial"/>
        </w:rPr>
        <w:t>地  點：</w:t>
      </w:r>
      <w:r w:rsidR="00737648" w:rsidRPr="00737648">
        <w:rPr>
          <w:rFonts w:ascii="微軟正黑體" w:eastAsia="微軟正黑體" w:hAnsi="微軟正黑體" w:cs="Arial" w:hint="eastAsia"/>
        </w:rPr>
        <w:t>國立臺灣</w:t>
      </w:r>
      <w:r w:rsidR="00035FE1">
        <w:rPr>
          <w:rFonts w:ascii="微軟正黑體" w:eastAsia="微軟正黑體" w:hAnsi="微軟正黑體" w:cs="Arial" w:hint="eastAsia"/>
        </w:rPr>
        <w:t>大學</w:t>
      </w:r>
      <w:r w:rsidR="006C3E5A" w:rsidRPr="006C3E5A">
        <w:rPr>
          <w:rFonts w:ascii="微軟正黑體" w:eastAsia="微軟正黑體" w:hAnsi="微軟正黑體"/>
          <w:color w:val="000000"/>
        </w:rPr>
        <w:t>博雅</w:t>
      </w:r>
      <w:r w:rsidR="002944D2">
        <w:rPr>
          <w:rFonts w:ascii="微軟正黑體" w:eastAsia="微軟正黑體" w:hAnsi="微軟正黑體" w:hint="eastAsia"/>
          <w:color w:val="000000"/>
        </w:rPr>
        <w:t>教學館</w:t>
      </w:r>
      <w:r w:rsidR="00C35909">
        <w:rPr>
          <w:rFonts w:ascii="微軟正黑體" w:eastAsia="微軟正黑體" w:hAnsi="微軟正黑體" w:hint="eastAsia"/>
          <w:color w:val="000000"/>
        </w:rPr>
        <w:t>3</w:t>
      </w:r>
      <w:r w:rsidR="002944D2">
        <w:rPr>
          <w:rFonts w:ascii="微軟正黑體" w:eastAsia="微軟正黑體" w:hAnsi="微軟正黑體" w:hint="eastAsia"/>
          <w:color w:val="000000"/>
        </w:rPr>
        <w:t>01講堂</w:t>
      </w:r>
    </w:p>
    <w:p w:rsidR="0089093F" w:rsidRPr="00BA584F" w:rsidRDefault="00B95715" w:rsidP="00BA584F">
      <w:pPr>
        <w:spacing w:line="0" w:lineRule="atLeast"/>
        <w:rPr>
          <w:rFonts w:ascii="微軟正黑體" w:eastAsia="微軟正黑體" w:hAnsi="微軟正黑體" w:cs="Arial" w:hint="eastAsia"/>
          <w:sz w:val="16"/>
          <w:szCs w:val="16"/>
        </w:rPr>
      </w:pPr>
      <w:r>
        <w:rPr>
          <w:rFonts w:ascii="微軟正黑體" w:eastAsia="微軟正黑體" w:hAnsi="微軟正黑體" w:hint="eastAsia"/>
          <w:color w:val="000000"/>
        </w:rPr>
        <w:t xml:space="preserve">        </w:t>
      </w:r>
      <w:r w:rsidRPr="00B95715">
        <w:rPr>
          <w:rFonts w:ascii="微軟正黑體" w:eastAsia="微軟正黑體" w:hAnsi="微軟正黑體" w:hint="eastAsia"/>
          <w:color w:val="000000"/>
        </w:rPr>
        <w:t>台北市</w:t>
      </w:r>
      <w:r>
        <w:rPr>
          <w:rFonts w:ascii="微軟正黑體" w:eastAsia="微軟正黑體" w:hAnsi="微軟正黑體" w:hint="eastAsia"/>
          <w:color w:val="000000"/>
        </w:rPr>
        <w:t>大安區</w:t>
      </w:r>
      <w:r w:rsidRPr="00B95715">
        <w:rPr>
          <w:rFonts w:ascii="微軟正黑體" w:eastAsia="微軟正黑體" w:hAnsi="微軟正黑體" w:hint="eastAsia"/>
          <w:color w:val="000000"/>
        </w:rPr>
        <w:t>羅斯福路四段一號博雅教學館</w:t>
      </w:r>
    </w:p>
    <w:p w:rsidR="00BE6175" w:rsidRPr="002944D2" w:rsidRDefault="00BE6175" w:rsidP="00BE6175">
      <w:pPr>
        <w:spacing w:line="0" w:lineRule="atLeast"/>
        <w:rPr>
          <w:rFonts w:ascii="微軟正黑體" w:eastAsia="微軟正黑體" w:hAnsi="微軟正黑體" w:cs="Arial"/>
          <w:b/>
        </w:rPr>
      </w:pPr>
      <w:r w:rsidRPr="002944D2">
        <w:rPr>
          <w:rFonts w:ascii="微軟正黑體" w:eastAsia="微軟正黑體" w:hAnsi="微軟正黑體" w:cs="Arial"/>
          <w:b/>
        </w:rPr>
        <w:t>主辦單位：</w:t>
      </w:r>
      <w:r w:rsidR="00035FE1" w:rsidRPr="002944D2">
        <w:rPr>
          <w:rFonts w:ascii="微軟正黑體" w:eastAsia="微軟正黑體" w:hAnsi="微軟正黑體" w:cs="Arial" w:hint="eastAsia"/>
          <w:b/>
        </w:rPr>
        <w:t>國立臺灣大學</w:t>
      </w:r>
      <w:r w:rsidR="00EC70B8" w:rsidRPr="002944D2">
        <w:rPr>
          <w:rFonts w:ascii="微軟正黑體" w:eastAsia="微軟正黑體" w:hAnsi="微軟正黑體" w:cs="Arial" w:hint="eastAsia"/>
          <w:b/>
        </w:rPr>
        <w:t>統計碩士學位學程</w:t>
      </w:r>
    </w:p>
    <w:p w:rsidR="00BE6175" w:rsidRPr="002944D2" w:rsidRDefault="00BE6175" w:rsidP="00BE6175">
      <w:pPr>
        <w:spacing w:line="0" w:lineRule="atLeast"/>
        <w:rPr>
          <w:rFonts w:ascii="微軟正黑體" w:eastAsia="微軟正黑體" w:hAnsi="微軟正黑體" w:cs="Arial"/>
          <w:b/>
        </w:rPr>
      </w:pPr>
      <w:r w:rsidRPr="002944D2">
        <w:rPr>
          <w:rFonts w:ascii="微軟正黑體" w:eastAsia="微軟正黑體" w:hAnsi="微軟正黑體" w:cs="Arial"/>
          <w:b/>
        </w:rPr>
        <w:t>協辦單位：</w:t>
      </w:r>
      <w:r w:rsidR="00EC70B8" w:rsidRPr="002944D2">
        <w:rPr>
          <w:rFonts w:ascii="微軟正黑體" w:eastAsia="微軟正黑體" w:hAnsi="微軟正黑體" w:cs="Arial" w:hint="eastAsia"/>
          <w:b/>
        </w:rPr>
        <w:t>國立臺灣大學地理環境資源學系、</w:t>
      </w:r>
      <w:r w:rsidRPr="002944D2">
        <w:rPr>
          <w:rFonts w:ascii="微軟正黑體" w:eastAsia="微軟正黑體" w:hAnsi="微軟正黑體" w:cs="Arial"/>
          <w:b/>
        </w:rPr>
        <w:t>財團法人張文豹文教基金會</w:t>
      </w:r>
    </w:p>
    <w:p w:rsidR="00ED0437" w:rsidRPr="00B566E7" w:rsidRDefault="00ED0437" w:rsidP="00ED0437">
      <w:pPr>
        <w:widowControl/>
        <w:spacing w:line="0" w:lineRule="atLeast"/>
        <w:rPr>
          <w:rFonts w:ascii="微軟正黑體" w:eastAsia="微軟正黑體" w:hAnsi="微軟正黑體"/>
          <w:b/>
          <w:bCs/>
          <w:color w:val="000000"/>
        </w:rPr>
      </w:pPr>
      <w:r w:rsidRPr="00B566E7">
        <w:rPr>
          <w:rFonts w:ascii="微軟正黑體" w:eastAsia="微軟正黑體" w:hAnsi="微軟正黑體"/>
          <w:b/>
          <w:bCs/>
          <w:color w:val="000000"/>
        </w:rPr>
        <w:t>議</w:t>
      </w:r>
      <w:r w:rsidRPr="00B566E7">
        <w:rPr>
          <w:rFonts w:ascii="微軟正黑體" w:eastAsia="微軟正黑體" w:hAnsi="微軟正黑體" w:hint="eastAsia"/>
          <w:b/>
          <w:bCs/>
          <w:color w:val="000000"/>
        </w:rPr>
        <w:t xml:space="preserve"> </w:t>
      </w:r>
      <w:r w:rsidRPr="00B566E7">
        <w:rPr>
          <w:rFonts w:ascii="微軟正黑體" w:eastAsia="微軟正黑體" w:hAnsi="微軟正黑體"/>
          <w:b/>
          <w:bCs/>
          <w:color w:val="000000"/>
        </w:rPr>
        <w:t> 程：</w:t>
      </w:r>
    </w:p>
    <w:tbl>
      <w:tblPr>
        <w:tblW w:w="3606" w:type="pct"/>
        <w:tblInd w:w="109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30"/>
        <w:gridCol w:w="2968"/>
        <w:gridCol w:w="2417"/>
      </w:tblGrid>
      <w:tr w:rsidR="00ED0437" w:rsidRPr="00CA20C9" w:rsidTr="00ED0437">
        <w:trPr>
          <w:trHeight w:val="185"/>
        </w:trPr>
        <w:tc>
          <w:tcPr>
            <w:tcW w:w="1417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D0437" w:rsidRPr="00CA20C9" w:rsidRDefault="00ED0437" w:rsidP="00F7536E">
            <w:pPr>
              <w:spacing w:line="0" w:lineRule="atLeast"/>
              <w:rPr>
                <w:rFonts w:ascii="微軟正黑體" w:eastAsia="微軟正黑體" w:hAnsi="微軟正黑體" w:cs="Arial Unicode MS"/>
                <w:color w:val="000000"/>
                <w:sz w:val="22"/>
                <w:szCs w:val="22"/>
              </w:rPr>
            </w:pPr>
            <w:r w:rsidRPr="00CA20C9">
              <w:rPr>
                <w:rFonts w:ascii="微軟正黑體" w:eastAsia="微軟正黑體" w:hAnsi="微軟正黑體" w:cs="Arial Unicode MS" w:hint="eastAsia"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1975" w:type="pct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37" w:rsidRPr="00CA20C9" w:rsidRDefault="00ED0437" w:rsidP="00F7536E">
            <w:pPr>
              <w:tabs>
                <w:tab w:val="left" w:pos="752"/>
              </w:tabs>
              <w:spacing w:line="0" w:lineRule="atLeast"/>
              <w:rPr>
                <w:rFonts w:ascii="微軟正黑體" w:eastAsia="微軟正黑體" w:hAnsi="微軟正黑體" w:cs="Arial Unicode MS"/>
                <w:color w:val="000000"/>
                <w:sz w:val="22"/>
                <w:szCs w:val="22"/>
              </w:rPr>
            </w:pPr>
            <w:r w:rsidRPr="00CA20C9">
              <w:rPr>
                <w:rFonts w:ascii="微軟正黑體" w:eastAsia="微軟正黑體" w:hAnsi="微軟正黑體" w:cs="Arial Unicode MS" w:hint="eastAsia"/>
                <w:color w:val="000000"/>
                <w:sz w:val="22"/>
                <w:szCs w:val="22"/>
              </w:rPr>
              <w:t>項目/主題</w:t>
            </w:r>
          </w:p>
        </w:tc>
        <w:tc>
          <w:tcPr>
            <w:tcW w:w="16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437" w:rsidRPr="00CA20C9" w:rsidRDefault="00ED0437" w:rsidP="00F7536E">
            <w:pPr>
              <w:tabs>
                <w:tab w:val="left" w:pos="752"/>
              </w:tabs>
              <w:spacing w:line="0" w:lineRule="atLeast"/>
              <w:rPr>
                <w:rFonts w:ascii="微軟正黑體" w:eastAsia="微軟正黑體" w:hAnsi="微軟正黑體" w:cs="Arial Unicode MS"/>
                <w:color w:val="000000"/>
                <w:sz w:val="22"/>
                <w:szCs w:val="22"/>
              </w:rPr>
            </w:pPr>
            <w:r w:rsidRPr="00CA20C9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講</w:t>
            </w:r>
            <w:r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者</w:t>
            </w:r>
          </w:p>
        </w:tc>
      </w:tr>
      <w:tr w:rsidR="00ED0437" w:rsidRPr="00CA20C9" w:rsidTr="00ED0437">
        <w:trPr>
          <w:trHeight w:val="150"/>
        </w:trPr>
        <w:tc>
          <w:tcPr>
            <w:tcW w:w="1417" w:type="pct"/>
            <w:tcBorders>
              <w:bottom w:val="single" w:sz="4" w:space="0" w:color="auto"/>
            </w:tcBorders>
            <w:vAlign w:val="center"/>
          </w:tcPr>
          <w:p w:rsidR="00ED0437" w:rsidRPr="00CA20C9" w:rsidRDefault="00ED0437" w:rsidP="00ED0437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1:30~1:35</w:t>
            </w: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 xml:space="preserve"> pm</w:t>
            </w:r>
          </w:p>
        </w:tc>
        <w:tc>
          <w:tcPr>
            <w:tcW w:w="197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0437" w:rsidRPr="00CA20C9" w:rsidRDefault="00ED0437" w:rsidP="00F7536E">
            <w:pPr>
              <w:spacing w:line="0" w:lineRule="atLeast"/>
              <w:rPr>
                <w:rFonts w:ascii="微軟正黑體" w:eastAsia="微軟正黑體" w:hAnsi="微軟正黑體" w:cs="Arial Unicode MS"/>
                <w:color w:val="000000"/>
                <w:sz w:val="22"/>
                <w:szCs w:val="22"/>
              </w:rPr>
            </w:pPr>
            <w:r w:rsidRPr="00CA20C9">
              <w:rPr>
                <w:rFonts w:ascii="微軟正黑體" w:eastAsia="微軟正黑體" w:hAnsi="微軟正黑體" w:cs="Arial"/>
                <w:sz w:val="22"/>
                <w:szCs w:val="22"/>
              </w:rPr>
              <w:t>開場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引言</w:t>
            </w:r>
          </w:p>
        </w:tc>
        <w:tc>
          <w:tcPr>
            <w:tcW w:w="160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0437" w:rsidRPr="00CA20C9" w:rsidRDefault="00CE2537" w:rsidP="00CE2537">
            <w:pPr>
              <w:spacing w:line="0" w:lineRule="atLeast"/>
              <w:rPr>
                <w:rFonts w:ascii="微軟正黑體" w:eastAsia="微軟正黑體" w:hAnsi="微軟正黑體" w:cs="Arial Unicode MS"/>
                <w:color w:val="000000"/>
                <w:sz w:val="22"/>
                <w:szCs w:val="22"/>
              </w:rPr>
            </w:pPr>
            <w:proofErr w:type="gramStart"/>
            <w:r w:rsidRPr="00CE2537">
              <w:rPr>
                <w:rFonts w:ascii="微軟正黑體" w:eastAsia="微軟正黑體" w:hAnsi="微軟正黑體" w:cs="Arial Unicode MS" w:hint="eastAsia"/>
                <w:color w:val="000000"/>
                <w:sz w:val="22"/>
                <w:szCs w:val="22"/>
              </w:rPr>
              <w:t>溫在弘</w:t>
            </w:r>
            <w:proofErr w:type="gramEnd"/>
            <w:r w:rsidRPr="00CE2537">
              <w:rPr>
                <w:rFonts w:ascii="微軟正黑體" w:eastAsia="微軟正黑體" w:hAnsi="微軟正黑體" w:cs="Arial Unicode MS" w:hint="eastAsia"/>
                <w:color w:val="000000"/>
                <w:sz w:val="22"/>
                <w:szCs w:val="22"/>
              </w:rPr>
              <w:t xml:space="preserve"> 教授兼</w:t>
            </w:r>
            <w:r w:rsidR="00ED0437">
              <w:rPr>
                <w:rFonts w:ascii="微軟正黑體" w:eastAsia="微軟正黑體" w:hAnsi="微軟正黑體" w:cs="Arial Unicode MS" w:hint="eastAsia"/>
                <w:color w:val="000000"/>
                <w:sz w:val="22"/>
                <w:szCs w:val="22"/>
              </w:rPr>
              <w:t>系主任</w:t>
            </w:r>
          </w:p>
        </w:tc>
      </w:tr>
      <w:tr w:rsidR="00ED0437" w:rsidRPr="00CA20C9" w:rsidTr="00ED0437">
        <w:trPr>
          <w:trHeight w:val="254"/>
        </w:trPr>
        <w:tc>
          <w:tcPr>
            <w:tcW w:w="1417" w:type="pct"/>
            <w:tcBorders>
              <w:bottom w:val="single" w:sz="4" w:space="0" w:color="auto"/>
            </w:tcBorders>
            <w:vAlign w:val="center"/>
          </w:tcPr>
          <w:p w:rsidR="00ED0437" w:rsidRPr="00CA20C9" w:rsidRDefault="00F2506F" w:rsidP="00F2506F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</w:t>
            </w:r>
            <w:r w:rsidR="00ED0437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</w:t>
            </w:r>
            <w:r w:rsidR="00ED0437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5~</w:t>
            </w: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</w:t>
            </w:r>
            <w:r w:rsidR="00ED0437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0</w:t>
            </w:r>
            <w:r w:rsidR="00ED0437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 xml:space="preserve"> p</w:t>
            </w:r>
            <w:r w:rsidR="00ED0437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m</w:t>
            </w:r>
          </w:p>
        </w:tc>
        <w:tc>
          <w:tcPr>
            <w:tcW w:w="197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0437" w:rsidRDefault="00ED0437" w:rsidP="00F7536E">
            <w:pPr>
              <w:spacing w:line="0" w:lineRule="atLeast"/>
              <w:rPr>
                <w:rFonts w:ascii="微軟正黑體" w:eastAsia="微軟正黑體" w:hAnsi="微軟正黑體" w:cs="Arial Unicode MS"/>
                <w:color w:val="000000"/>
                <w:sz w:val="22"/>
                <w:szCs w:val="22"/>
              </w:rPr>
            </w:pPr>
            <w:r w:rsidRPr="00CA20C9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關聯規則</w:t>
            </w:r>
            <w:r w:rsidR="00F2506F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與</w:t>
            </w:r>
            <w:r w:rsidR="00850169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S</w:t>
            </w:r>
            <w:r w:rsidR="00850169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tatistica</w:t>
            </w:r>
            <w:r w:rsidRPr="00CA20C9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案例</w:t>
            </w:r>
          </w:p>
          <w:p w:rsidR="00ED0437" w:rsidRPr="00CA20C9" w:rsidRDefault="00ED0437" w:rsidP="00F2506F">
            <w:pPr>
              <w:spacing w:line="0" w:lineRule="atLeast"/>
              <w:rPr>
                <w:rFonts w:ascii="微軟正黑體" w:eastAsia="微軟正黑體" w:hAnsi="微軟正黑體" w:cs="Arial Unicode MS"/>
                <w:color w:val="000000"/>
                <w:sz w:val="22"/>
                <w:szCs w:val="22"/>
              </w:rPr>
            </w:pPr>
            <w:proofErr w:type="gramStart"/>
            <w:r w:rsidRPr="00CA20C9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分群法</w:t>
            </w:r>
            <w:r w:rsidR="00F2506F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與</w:t>
            </w:r>
            <w:proofErr w:type="gramEnd"/>
            <w:r w:rsidR="00850169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S</w:t>
            </w:r>
            <w:r w:rsidR="00850169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tatistica</w:t>
            </w:r>
            <w:r w:rsidRPr="00CA20C9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案例</w:t>
            </w:r>
          </w:p>
        </w:tc>
        <w:tc>
          <w:tcPr>
            <w:tcW w:w="160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0437" w:rsidRPr="00CA20C9" w:rsidRDefault="00ED0437" w:rsidP="00F7536E">
            <w:pPr>
              <w:spacing w:line="0" w:lineRule="atLeast"/>
              <w:rPr>
                <w:rFonts w:ascii="微軟正黑體" w:eastAsia="微軟正黑體" w:hAnsi="微軟正黑體" w:cs="Arial Unicode MS"/>
                <w:color w:val="000000"/>
                <w:sz w:val="22"/>
                <w:szCs w:val="22"/>
              </w:rPr>
            </w:pPr>
            <w:proofErr w:type="gramStart"/>
            <w:r w:rsidRPr="00CA20C9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陳牧言</w:t>
            </w:r>
            <w:proofErr w:type="gramEnd"/>
            <w:r w:rsidRPr="00CA20C9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 xml:space="preserve"> 教授</w:t>
            </w:r>
          </w:p>
        </w:tc>
      </w:tr>
      <w:tr w:rsidR="00ED0437" w:rsidRPr="00CA20C9" w:rsidTr="00ED0437">
        <w:trPr>
          <w:trHeight w:val="254"/>
        </w:trPr>
        <w:tc>
          <w:tcPr>
            <w:tcW w:w="1417" w:type="pct"/>
            <w:tcBorders>
              <w:bottom w:val="single" w:sz="4" w:space="0" w:color="auto"/>
            </w:tcBorders>
            <w:vAlign w:val="center"/>
          </w:tcPr>
          <w:p w:rsidR="00ED0437" w:rsidRPr="00CA20C9" w:rsidRDefault="00F2506F" w:rsidP="00F2506F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</w:t>
            </w:r>
            <w:r w:rsidR="00ED0437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0</w:t>
            </w:r>
            <w:r w:rsidR="00ED0437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0~</w:t>
            </w: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</w:t>
            </w:r>
            <w:r w:rsidR="00ED0437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 xml:space="preserve"> p</w:t>
            </w:r>
            <w:r w:rsidR="00ED0437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m</w:t>
            </w:r>
          </w:p>
        </w:tc>
        <w:tc>
          <w:tcPr>
            <w:tcW w:w="3583" w:type="pct"/>
            <w:gridSpan w:val="2"/>
            <w:tcBorders>
              <w:bottom w:val="single" w:sz="4" w:space="0" w:color="auto"/>
            </w:tcBorders>
            <w:vAlign w:val="center"/>
          </w:tcPr>
          <w:p w:rsidR="00ED0437" w:rsidRPr="00CA20C9" w:rsidRDefault="00ED0437" w:rsidP="00F7536E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</w:pPr>
            <w:r w:rsidRPr="00CA20C9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休息</w:t>
            </w:r>
          </w:p>
        </w:tc>
      </w:tr>
      <w:tr w:rsidR="00ED0437" w:rsidRPr="00CA20C9" w:rsidTr="00ED0437">
        <w:trPr>
          <w:trHeight w:val="254"/>
        </w:trPr>
        <w:tc>
          <w:tcPr>
            <w:tcW w:w="1417" w:type="pct"/>
            <w:vAlign w:val="center"/>
          </w:tcPr>
          <w:p w:rsidR="00ED0437" w:rsidRPr="00CA20C9" w:rsidRDefault="00F2506F" w:rsidP="00F2506F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</w:t>
            </w:r>
            <w:r w:rsidR="00ED0437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10~4</w:t>
            </w:r>
            <w:r w:rsidR="00ED0437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</w:t>
            </w:r>
            <w:r w:rsidR="00ED0437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0</w:t>
            </w: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 xml:space="preserve"> p</w:t>
            </w:r>
            <w:r w:rsidR="00ED0437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m</w:t>
            </w:r>
          </w:p>
        </w:tc>
        <w:tc>
          <w:tcPr>
            <w:tcW w:w="1975" w:type="pct"/>
            <w:tcBorders>
              <w:right w:val="single" w:sz="4" w:space="0" w:color="auto"/>
            </w:tcBorders>
            <w:vAlign w:val="center"/>
          </w:tcPr>
          <w:p w:rsidR="00ED0437" w:rsidRDefault="00ED0437" w:rsidP="00F7536E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</w:pPr>
            <w:r w:rsidRPr="00CA20C9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分類法</w:t>
            </w:r>
            <w:r w:rsidR="00F2506F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與</w:t>
            </w:r>
            <w:r w:rsidR="00850169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S</w:t>
            </w:r>
            <w:r w:rsidR="00850169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tatistica</w:t>
            </w:r>
            <w:r w:rsidRPr="00CA20C9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案例</w:t>
            </w:r>
          </w:p>
          <w:p w:rsidR="00ED0437" w:rsidRPr="00B75617" w:rsidRDefault="00F2506F" w:rsidP="00F7536E">
            <w:pPr>
              <w:snapToGrid w:val="0"/>
              <w:spacing w:line="0" w:lineRule="atLeast"/>
              <w:rPr>
                <w:rFonts w:ascii="微軟正黑體" w:eastAsia="微軟正黑體" w:hAnsi="微軟正黑體" w:cs="Arial Unicode MS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Arial Unicode MS" w:hint="eastAsia"/>
                <w:color w:val="000000"/>
                <w:sz w:val="22"/>
                <w:szCs w:val="22"/>
              </w:rPr>
              <w:t>深度學系與</w:t>
            </w:r>
            <w:r w:rsidR="00850169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S</w:t>
            </w:r>
            <w:r w:rsidR="00850169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tatistica</w:t>
            </w:r>
            <w:r>
              <w:rPr>
                <w:rFonts w:ascii="微軟正黑體" w:eastAsia="微軟正黑體" w:hAnsi="微軟正黑體" w:cs="Arial Unicode MS" w:hint="eastAsia"/>
                <w:color w:val="000000"/>
                <w:sz w:val="22"/>
                <w:szCs w:val="22"/>
              </w:rPr>
              <w:t>案例</w:t>
            </w: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ED0437" w:rsidRPr="00CA20C9" w:rsidRDefault="00ED0437" w:rsidP="00F7536E">
            <w:pPr>
              <w:snapToGrid w:val="0"/>
              <w:spacing w:line="0" w:lineRule="atLeast"/>
              <w:rPr>
                <w:rFonts w:ascii="微軟正黑體" w:eastAsia="微軟正黑體" w:hAnsi="微軟正黑體" w:cs="Arial Unicode MS"/>
                <w:color w:val="000000"/>
                <w:sz w:val="22"/>
                <w:szCs w:val="22"/>
              </w:rPr>
            </w:pPr>
            <w:proofErr w:type="gramStart"/>
            <w:r w:rsidRPr="00CA20C9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陳牧言</w:t>
            </w:r>
            <w:proofErr w:type="gramEnd"/>
            <w:r w:rsidRPr="00CA20C9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 xml:space="preserve"> 教授</w:t>
            </w:r>
          </w:p>
        </w:tc>
      </w:tr>
    </w:tbl>
    <w:p w:rsidR="00ED0437" w:rsidRPr="003063DB" w:rsidRDefault="00ED0437" w:rsidP="00ED0437">
      <w:pPr>
        <w:widowControl/>
        <w:spacing w:line="0" w:lineRule="atLeast"/>
        <w:rPr>
          <w:rFonts w:ascii="微軟正黑體" w:eastAsia="微軟正黑體" w:hAnsi="微軟正黑體"/>
          <w:b/>
          <w:bCs/>
          <w:color w:val="000000"/>
          <w:sz w:val="16"/>
          <w:szCs w:val="16"/>
        </w:rPr>
      </w:pPr>
    </w:p>
    <w:p w:rsidR="00ED0437" w:rsidRPr="00ED0437" w:rsidRDefault="00ED0437" w:rsidP="00ED0437">
      <w:pPr>
        <w:widowControl/>
        <w:spacing w:line="0" w:lineRule="atLeast"/>
        <w:rPr>
          <w:rFonts w:ascii="微軟正黑體" w:eastAsia="微軟正黑體" w:hAnsi="微軟正黑體"/>
          <w:b/>
          <w:bCs/>
          <w:color w:val="2F5496"/>
        </w:rPr>
      </w:pPr>
      <w:r w:rsidRPr="00ED0437">
        <w:rPr>
          <w:rFonts w:ascii="微軟正黑體" w:eastAsia="微軟正黑體" w:hAnsi="微軟正黑體"/>
          <w:b/>
          <w:bCs/>
          <w:color w:val="2F5496"/>
        </w:rPr>
        <w:t>主講人</w:t>
      </w:r>
      <w:r w:rsidRPr="00ED0437">
        <w:rPr>
          <w:rFonts w:ascii="微軟正黑體" w:eastAsia="微軟正黑體" w:hAnsi="微軟正黑體" w:hint="eastAsia"/>
          <w:b/>
          <w:bCs/>
          <w:color w:val="2F5496"/>
        </w:rPr>
        <w:t>介紹</w:t>
      </w:r>
      <w:r w:rsidRPr="00ED0437">
        <w:rPr>
          <w:rFonts w:ascii="微軟正黑體" w:eastAsia="微軟正黑體" w:hAnsi="微軟正黑體"/>
          <w:b/>
          <w:bCs/>
          <w:color w:val="2F5496"/>
        </w:rPr>
        <w:t>：</w:t>
      </w:r>
      <w:proofErr w:type="gramStart"/>
      <w:r w:rsidRPr="00ED0437">
        <w:rPr>
          <w:rFonts w:ascii="微軟正黑體" w:eastAsia="微軟正黑體" w:hAnsi="微軟正黑體"/>
          <w:b/>
          <w:bCs/>
          <w:color w:val="2F5496"/>
        </w:rPr>
        <w:t>陳牧言</w:t>
      </w:r>
      <w:proofErr w:type="gramEnd"/>
      <w:r w:rsidRPr="00ED0437">
        <w:rPr>
          <w:rFonts w:ascii="微軟正黑體" w:eastAsia="微軟正黑體" w:hAnsi="微軟正黑體"/>
          <w:b/>
          <w:bCs/>
          <w:color w:val="2F5496"/>
        </w:rPr>
        <w:t xml:space="preserve"> 教授</w:t>
      </w:r>
    </w:p>
    <w:p w:rsidR="00ED0437" w:rsidRDefault="00ED0437" w:rsidP="00ED0437">
      <w:pPr>
        <w:widowControl/>
        <w:spacing w:line="0" w:lineRule="atLeast"/>
        <w:rPr>
          <w:rFonts w:ascii="微軟正黑體" w:eastAsia="微軟正黑體" w:hAnsi="微軟正黑體"/>
          <w:bCs/>
          <w:color w:val="000000"/>
        </w:rPr>
      </w:pPr>
      <w:r w:rsidRPr="00DD55A9">
        <w:rPr>
          <w:rFonts w:ascii="微軟正黑體" w:eastAsia="微軟正黑體" w:hAnsi="微軟正黑體"/>
          <w:bCs/>
          <w:color w:val="000000"/>
        </w:rPr>
        <w:t xml:space="preserve">現 </w:t>
      </w:r>
      <w:r w:rsidRPr="00DD55A9">
        <w:rPr>
          <w:rFonts w:ascii="微軟正黑體" w:eastAsia="微軟正黑體" w:hAnsi="微軟正黑體" w:hint="eastAsia"/>
          <w:bCs/>
          <w:color w:val="000000"/>
        </w:rPr>
        <w:t xml:space="preserve"> </w:t>
      </w:r>
      <w:r w:rsidRPr="00DD55A9">
        <w:rPr>
          <w:rFonts w:ascii="微軟正黑體" w:eastAsia="微軟正黑體" w:hAnsi="微軟正黑體"/>
          <w:bCs/>
          <w:color w:val="000000"/>
        </w:rPr>
        <w:t>職：國立</w:t>
      </w:r>
      <w:proofErr w:type="gramStart"/>
      <w:r w:rsidRPr="00DD55A9">
        <w:rPr>
          <w:rFonts w:ascii="微軟正黑體" w:eastAsia="微軟正黑體" w:hAnsi="微軟正黑體"/>
          <w:bCs/>
          <w:color w:val="000000"/>
        </w:rPr>
        <w:t>臺</w:t>
      </w:r>
      <w:proofErr w:type="gramEnd"/>
      <w:r w:rsidRPr="00DD55A9">
        <w:rPr>
          <w:rFonts w:ascii="微軟正黑體" w:eastAsia="微軟正黑體" w:hAnsi="微軟正黑體"/>
          <w:bCs/>
          <w:color w:val="000000"/>
        </w:rPr>
        <w:t>中科技大學資管系教授</w:t>
      </w:r>
    </w:p>
    <w:p w:rsidR="00ED0437" w:rsidRPr="003753F2" w:rsidRDefault="00ED0437" w:rsidP="00ED0437">
      <w:pPr>
        <w:widowControl/>
        <w:spacing w:line="0" w:lineRule="atLeast"/>
        <w:rPr>
          <w:rFonts w:ascii="微軟正黑體" w:eastAsia="微軟正黑體" w:hAnsi="微軟正黑體"/>
          <w:bCs/>
          <w:color w:val="000000"/>
        </w:rPr>
      </w:pPr>
      <w:r w:rsidRPr="00DD55A9">
        <w:rPr>
          <w:rFonts w:ascii="微軟正黑體" w:eastAsia="微軟正黑體" w:hAnsi="微軟正黑體"/>
          <w:bCs/>
          <w:color w:val="000000"/>
        </w:rPr>
        <w:t>研究領域：</w:t>
      </w:r>
      <w:r w:rsidRPr="006F2FAC">
        <w:rPr>
          <w:rFonts w:ascii="微軟正黑體" w:eastAsia="微軟正黑體" w:hAnsi="微軟正黑體" w:hint="eastAsia"/>
          <w:bCs/>
          <w:color w:val="000000"/>
        </w:rPr>
        <w:t>人工智慧、資料探</w:t>
      </w:r>
      <w:proofErr w:type="gramStart"/>
      <w:r w:rsidRPr="006F2FAC">
        <w:rPr>
          <w:rFonts w:ascii="微軟正黑體" w:eastAsia="微軟正黑體" w:hAnsi="微軟正黑體" w:hint="eastAsia"/>
          <w:bCs/>
          <w:color w:val="000000"/>
        </w:rPr>
        <w:t>勘</w:t>
      </w:r>
      <w:proofErr w:type="gramEnd"/>
      <w:r w:rsidRPr="006F2FAC">
        <w:rPr>
          <w:rFonts w:ascii="微軟正黑體" w:eastAsia="微軟正黑體" w:hAnsi="微軟正黑體" w:hint="eastAsia"/>
          <w:bCs/>
          <w:color w:val="000000"/>
        </w:rPr>
        <w:t>、</w:t>
      </w:r>
      <w:r>
        <w:rPr>
          <w:rFonts w:ascii="微軟正黑體" w:eastAsia="微軟正黑體" w:hAnsi="微軟正黑體" w:hint="eastAsia"/>
          <w:bCs/>
          <w:color w:val="000000"/>
        </w:rPr>
        <w:t>深度學習、財務工程</w:t>
      </w:r>
    </w:p>
    <w:p w:rsidR="00ED0437" w:rsidRPr="00531739" w:rsidRDefault="00ED0437" w:rsidP="00ED0437">
      <w:pPr>
        <w:widowControl/>
        <w:spacing w:line="0" w:lineRule="atLeast"/>
        <w:jc w:val="both"/>
        <w:rPr>
          <w:rStyle w:val="ad"/>
          <w:rFonts w:eastAsia="微軟正黑體"/>
          <w:i w:val="0"/>
          <w:iCs w:val="0"/>
          <w:color w:val="000000"/>
        </w:rPr>
      </w:pPr>
      <w:r w:rsidRPr="006D5422">
        <w:rPr>
          <w:rFonts w:eastAsia="微軟正黑體"/>
          <w:bCs/>
          <w:color w:val="000000"/>
        </w:rPr>
        <w:t>研究經歷：</w:t>
      </w:r>
      <w:r w:rsidR="00A817AD">
        <w:rPr>
          <w:rFonts w:eastAsia="微軟正黑體" w:hint="eastAsia"/>
          <w:bCs/>
          <w:color w:val="000000"/>
        </w:rPr>
        <w:t>榮獲</w:t>
      </w:r>
      <w:r w:rsidR="00531739" w:rsidRPr="00531739">
        <w:rPr>
          <w:rFonts w:eastAsia="微軟正黑體"/>
          <w:bCs/>
          <w:color w:val="000000"/>
        </w:rPr>
        <w:t>國科會</w:t>
      </w:r>
      <w:r w:rsidR="00531739" w:rsidRPr="00531739">
        <w:rPr>
          <w:rFonts w:eastAsia="微軟正黑體"/>
          <w:bCs/>
          <w:color w:val="000000"/>
        </w:rPr>
        <w:t>107</w:t>
      </w:r>
      <w:r w:rsidR="00531739" w:rsidRPr="00531739">
        <w:rPr>
          <w:rFonts w:eastAsia="微軟正黑體"/>
          <w:bCs/>
          <w:color w:val="000000"/>
        </w:rPr>
        <w:t>、</w:t>
      </w:r>
      <w:r w:rsidR="00531739" w:rsidRPr="00531739">
        <w:rPr>
          <w:rFonts w:eastAsia="微軟正黑體"/>
          <w:bCs/>
          <w:color w:val="000000"/>
        </w:rPr>
        <w:t>106</w:t>
      </w:r>
      <w:r w:rsidR="00531739" w:rsidRPr="00531739">
        <w:rPr>
          <w:rFonts w:eastAsia="微軟正黑體"/>
          <w:bCs/>
          <w:color w:val="000000"/>
        </w:rPr>
        <w:t>、</w:t>
      </w:r>
      <w:r w:rsidR="00531739" w:rsidRPr="00531739">
        <w:rPr>
          <w:rFonts w:eastAsia="微軟正黑體"/>
          <w:bCs/>
          <w:color w:val="000000"/>
        </w:rPr>
        <w:t>105</w:t>
      </w:r>
      <w:r w:rsidR="00531739" w:rsidRPr="00531739">
        <w:rPr>
          <w:rFonts w:eastAsia="微軟正黑體"/>
          <w:bCs/>
          <w:color w:val="000000"/>
        </w:rPr>
        <w:t>、</w:t>
      </w:r>
      <w:r w:rsidR="00531739" w:rsidRPr="00531739">
        <w:rPr>
          <w:rFonts w:eastAsia="微軟正黑體"/>
          <w:bCs/>
          <w:color w:val="000000"/>
        </w:rPr>
        <w:t>104</w:t>
      </w:r>
      <w:r w:rsidR="00531739" w:rsidRPr="00531739">
        <w:rPr>
          <w:rFonts w:eastAsia="微軟正黑體"/>
          <w:bCs/>
          <w:color w:val="000000"/>
        </w:rPr>
        <w:t>、</w:t>
      </w:r>
      <w:r w:rsidR="00531739" w:rsidRPr="00531739">
        <w:rPr>
          <w:rFonts w:eastAsia="微軟正黑體"/>
          <w:bCs/>
          <w:color w:val="000000"/>
        </w:rPr>
        <w:t>103</w:t>
      </w:r>
      <w:r w:rsidR="00531739" w:rsidRPr="00531739">
        <w:rPr>
          <w:rFonts w:eastAsia="微軟正黑體"/>
          <w:bCs/>
          <w:color w:val="000000"/>
        </w:rPr>
        <w:t>、</w:t>
      </w:r>
      <w:r w:rsidR="00531739" w:rsidRPr="00531739">
        <w:rPr>
          <w:rFonts w:eastAsia="微軟正黑體"/>
          <w:bCs/>
          <w:color w:val="000000"/>
        </w:rPr>
        <w:t>102</w:t>
      </w:r>
      <w:r w:rsidR="00531739" w:rsidRPr="00531739">
        <w:rPr>
          <w:rFonts w:eastAsia="微軟正黑體"/>
          <w:bCs/>
          <w:color w:val="000000"/>
        </w:rPr>
        <w:t>、</w:t>
      </w:r>
      <w:r w:rsidR="00531739" w:rsidRPr="00531739">
        <w:rPr>
          <w:rFonts w:eastAsia="微軟正黑體"/>
          <w:bCs/>
          <w:color w:val="000000"/>
        </w:rPr>
        <w:t>100</w:t>
      </w:r>
      <w:r w:rsidR="00531739" w:rsidRPr="00531739">
        <w:rPr>
          <w:rFonts w:eastAsia="微軟正黑體"/>
          <w:bCs/>
          <w:color w:val="000000"/>
        </w:rPr>
        <w:t>、</w:t>
      </w:r>
      <w:r w:rsidR="00531739" w:rsidRPr="00531739">
        <w:rPr>
          <w:rFonts w:eastAsia="微軟正黑體"/>
          <w:bCs/>
          <w:color w:val="000000"/>
        </w:rPr>
        <w:t>99</w:t>
      </w:r>
      <w:r w:rsidR="00531739" w:rsidRPr="00531739">
        <w:rPr>
          <w:rFonts w:eastAsia="微軟正黑體"/>
          <w:bCs/>
          <w:color w:val="000000"/>
        </w:rPr>
        <w:t>年度補助大專校院獎勵特殊優秀人才，</w:t>
      </w:r>
      <w:r w:rsidRPr="00531739">
        <w:rPr>
          <w:rFonts w:eastAsia="微軟正黑體"/>
          <w:bCs/>
          <w:color w:val="000000"/>
        </w:rPr>
        <w:t>擔任</w:t>
      </w:r>
      <w:r w:rsidR="000778C7" w:rsidRPr="00531739">
        <w:rPr>
          <w:rFonts w:eastAsia="標楷體"/>
        </w:rPr>
        <w:t xml:space="preserve">International Journal of Big Data and Analytics in Healthcare </w:t>
      </w:r>
      <w:r w:rsidR="000778C7" w:rsidRPr="00531739">
        <w:rPr>
          <w:rFonts w:eastAsia="標楷體"/>
          <w:color w:val="000000"/>
        </w:rPr>
        <w:t>期刊主編、</w:t>
      </w:r>
      <w:r w:rsidR="000778C7" w:rsidRPr="00531739">
        <w:rPr>
          <w:color w:val="000000"/>
        </w:rPr>
        <w:t>IEEE Access</w:t>
      </w:r>
      <w:r w:rsidR="000778C7" w:rsidRPr="00531739">
        <w:rPr>
          <w:rStyle w:val="a5"/>
          <w:rFonts w:eastAsia="標楷體"/>
        </w:rPr>
        <w:t xml:space="preserve"> </w:t>
      </w:r>
      <w:r w:rsidR="000778C7" w:rsidRPr="00531739">
        <w:rPr>
          <w:rStyle w:val="a5"/>
          <w:rFonts w:eastAsia="標楷體"/>
          <w:b w:val="0"/>
        </w:rPr>
        <w:t xml:space="preserve">(SCI) </w:t>
      </w:r>
      <w:r w:rsidR="000778C7" w:rsidRPr="00531739">
        <w:rPr>
          <w:rStyle w:val="a5"/>
          <w:rFonts w:eastAsia="標楷體"/>
          <w:b w:val="0"/>
        </w:rPr>
        <w:t>副主編</w:t>
      </w:r>
      <w:r w:rsidR="000778C7" w:rsidRPr="00531739">
        <w:rPr>
          <w:rStyle w:val="a5"/>
          <w:rFonts w:eastAsia="標楷體"/>
        </w:rPr>
        <w:t>、</w:t>
      </w:r>
      <w:r w:rsidR="000778C7" w:rsidRPr="00531739">
        <w:rPr>
          <w:rFonts w:eastAsia="標楷體"/>
        </w:rPr>
        <w:t xml:space="preserve">Journal of Medical and Biological Engineering </w:t>
      </w:r>
      <w:r w:rsidR="000778C7" w:rsidRPr="00531739">
        <w:rPr>
          <w:rStyle w:val="a5"/>
          <w:rFonts w:eastAsia="標楷體"/>
          <w:b w:val="0"/>
        </w:rPr>
        <w:t xml:space="preserve">(SCI) </w:t>
      </w:r>
      <w:r w:rsidR="000778C7" w:rsidRPr="00531739">
        <w:rPr>
          <w:rStyle w:val="a5"/>
          <w:rFonts w:eastAsia="標楷體"/>
          <w:b w:val="0"/>
        </w:rPr>
        <w:t>副主編</w:t>
      </w:r>
      <w:r w:rsidR="000778C7" w:rsidRPr="00531739">
        <w:rPr>
          <w:rFonts w:eastAsia="標楷體"/>
          <w:color w:val="000000"/>
        </w:rPr>
        <w:t>、</w:t>
      </w:r>
      <w:r w:rsidR="000778C7" w:rsidRPr="00531739">
        <w:rPr>
          <w:color w:val="000000"/>
        </w:rPr>
        <w:t>Human-centric Computing and Information Sciences</w:t>
      </w:r>
      <w:r w:rsidR="000778C7" w:rsidRPr="00531739">
        <w:rPr>
          <w:rStyle w:val="a5"/>
          <w:rFonts w:eastAsia="標楷體"/>
          <w:b w:val="0"/>
        </w:rPr>
        <w:t xml:space="preserve"> (SCI) </w:t>
      </w:r>
      <w:r w:rsidR="000778C7" w:rsidRPr="00531739">
        <w:rPr>
          <w:rStyle w:val="a5"/>
          <w:rFonts w:eastAsia="標楷體"/>
          <w:b w:val="0"/>
        </w:rPr>
        <w:t>副主編、</w:t>
      </w:r>
      <w:r w:rsidR="000778C7" w:rsidRPr="00531739">
        <w:rPr>
          <w:rStyle w:val="a5"/>
          <w:rFonts w:eastAsia="標楷體"/>
          <w:b w:val="0"/>
        </w:rPr>
        <w:t>Journal of Information Processing Systems (EI)</w:t>
      </w:r>
      <w:r w:rsidR="000778C7" w:rsidRPr="00531739">
        <w:rPr>
          <w:rStyle w:val="a5"/>
          <w:rFonts w:eastAsia="標楷體"/>
          <w:b w:val="0"/>
        </w:rPr>
        <w:t>副主編</w:t>
      </w:r>
      <w:r w:rsidRPr="00531739">
        <w:rPr>
          <w:rStyle w:val="a5"/>
          <w:rFonts w:eastAsia="微軟正黑體"/>
        </w:rPr>
        <w:t>，</w:t>
      </w:r>
      <w:r w:rsidRPr="00531739">
        <w:rPr>
          <w:rStyle w:val="a5"/>
          <w:rFonts w:eastAsia="微軟正黑體"/>
          <w:b w:val="0"/>
        </w:rPr>
        <w:t>並曾擔任</w:t>
      </w:r>
      <w:r w:rsidRPr="00531739">
        <w:rPr>
          <w:rFonts w:eastAsia="微軟正黑體"/>
        </w:rPr>
        <w:t>Computers in Human Behavior, Applied Soft Computing, Soft Computing, Information Fusion, Neurocomputing, Journal of Medical and Biological Engineering,</w:t>
      </w:r>
      <w:r w:rsidRPr="00531739">
        <w:rPr>
          <w:rStyle w:val="ad"/>
          <w:rFonts w:eastAsia="微軟正黑體"/>
          <w:color w:val="000000"/>
        </w:rPr>
        <w:t xml:space="preserve"> </w:t>
      </w:r>
      <w:r w:rsidRPr="00531739">
        <w:rPr>
          <w:rStyle w:val="ad"/>
          <w:rFonts w:eastAsia="微軟正黑體"/>
          <w:i w:val="0"/>
          <w:color w:val="000000"/>
        </w:rPr>
        <w:t>The Electronic Library, Library High Tech</w:t>
      </w:r>
      <w:r w:rsidRPr="00531739">
        <w:rPr>
          <w:rStyle w:val="ad"/>
          <w:rFonts w:eastAsia="微軟正黑體"/>
          <w:i w:val="0"/>
          <w:color w:val="000000"/>
        </w:rPr>
        <w:t>客座編輯。</w:t>
      </w:r>
    </w:p>
    <w:p w:rsidR="00ED0437" w:rsidRDefault="00ED0437" w:rsidP="00ED0437">
      <w:pPr>
        <w:widowControl/>
        <w:spacing w:line="0" w:lineRule="atLeast"/>
        <w:jc w:val="both"/>
        <w:rPr>
          <w:rStyle w:val="ad"/>
          <w:rFonts w:eastAsia="微軟正黑體"/>
          <w:i w:val="0"/>
          <w:iCs w:val="0"/>
          <w:color w:val="000000"/>
        </w:rPr>
      </w:pPr>
    </w:p>
    <w:p w:rsidR="002A6326" w:rsidRPr="00F9249E" w:rsidRDefault="002A6326" w:rsidP="002A6326">
      <w:pPr>
        <w:pStyle w:val="2"/>
        <w:spacing w:line="0" w:lineRule="atLeast"/>
        <w:ind w:right="32" w:firstLine="0"/>
        <w:rPr>
          <w:rFonts w:ascii="微軟正黑體" w:eastAsia="微軟正黑體" w:hAnsi="微軟正黑體" w:cs="Arial"/>
          <w:b/>
          <w:color w:val="002060"/>
          <w:sz w:val="36"/>
          <w:szCs w:val="36"/>
        </w:rPr>
      </w:pPr>
      <w:r w:rsidRPr="00031869">
        <w:rPr>
          <w:rFonts w:ascii="微軟正黑體" w:eastAsia="微軟正黑體" w:hAnsi="微軟正黑體" w:cs="Arial" w:hint="eastAsia"/>
          <w:b/>
          <w:color w:val="002060"/>
          <w:sz w:val="36"/>
          <w:szCs w:val="36"/>
        </w:rPr>
        <w:t>大數據分析</w:t>
      </w:r>
      <w:r>
        <w:rPr>
          <w:rFonts w:ascii="微軟正黑體" w:eastAsia="微軟正黑體" w:hAnsi="微軟正黑體" w:cs="Arial" w:hint="eastAsia"/>
          <w:b/>
          <w:color w:val="002060"/>
          <w:sz w:val="36"/>
          <w:szCs w:val="36"/>
        </w:rPr>
        <w:t xml:space="preserve">與深度學習 </w:t>
      </w:r>
      <w:r w:rsidRPr="00031869">
        <w:rPr>
          <w:rFonts w:ascii="微軟正黑體" w:eastAsia="微軟正黑體" w:hAnsi="微軟正黑體" w:cs="Arial" w:hint="eastAsia"/>
          <w:b/>
          <w:color w:val="002060"/>
          <w:sz w:val="36"/>
          <w:szCs w:val="36"/>
        </w:rPr>
        <w:t>研習會</w:t>
      </w:r>
      <w:r w:rsidRPr="00F9249E">
        <w:rPr>
          <w:rFonts w:ascii="微軟正黑體" w:eastAsia="微軟正黑體" w:hAnsi="微軟正黑體" w:cs="Arial" w:hint="eastAsia"/>
          <w:b/>
          <w:color w:val="002060"/>
          <w:sz w:val="36"/>
          <w:szCs w:val="36"/>
        </w:rPr>
        <w:t xml:space="preserve"> </w:t>
      </w:r>
      <w:r w:rsidRPr="00F9249E">
        <w:rPr>
          <w:rFonts w:ascii="微軟正黑體" w:eastAsia="微軟正黑體" w:hAnsi="微軟正黑體" w:cs="Arial"/>
          <w:b/>
          <w:color w:val="002060"/>
          <w:sz w:val="36"/>
          <w:szCs w:val="36"/>
        </w:rPr>
        <w:t>報名表</w:t>
      </w:r>
    </w:p>
    <w:tbl>
      <w:tblPr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9"/>
        <w:gridCol w:w="2604"/>
        <w:gridCol w:w="1134"/>
        <w:gridCol w:w="3313"/>
      </w:tblGrid>
      <w:tr w:rsidR="002A6326" w:rsidRPr="00714F4F" w:rsidTr="00F7536E">
        <w:trPr>
          <w:cantSplit/>
          <w:trHeight w:val="495"/>
        </w:trPr>
        <w:tc>
          <w:tcPr>
            <w:tcW w:w="1199" w:type="dxa"/>
            <w:vAlign w:val="center"/>
          </w:tcPr>
          <w:p w:rsidR="002A6326" w:rsidRPr="00714F4F" w:rsidRDefault="002A6326" w:rsidP="00F7536E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  <w:r w:rsidRPr="00714F4F">
              <w:rPr>
                <w:rFonts w:ascii="微軟正黑體" w:eastAsia="微軟正黑體" w:hAnsi="微軟正黑體" w:cs="Arial"/>
              </w:rPr>
              <w:t>學校</w:t>
            </w:r>
          </w:p>
        </w:tc>
        <w:tc>
          <w:tcPr>
            <w:tcW w:w="2604" w:type="dxa"/>
            <w:vAlign w:val="center"/>
          </w:tcPr>
          <w:p w:rsidR="002A6326" w:rsidRPr="00714F4F" w:rsidRDefault="002A6326" w:rsidP="00F7536E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134" w:type="dxa"/>
            <w:vAlign w:val="center"/>
          </w:tcPr>
          <w:p w:rsidR="002A6326" w:rsidRPr="00714F4F" w:rsidRDefault="002A6326" w:rsidP="00F7536E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  <w:r w:rsidRPr="00714F4F">
              <w:rPr>
                <w:rFonts w:ascii="微軟正黑體" w:eastAsia="微軟正黑體" w:hAnsi="微軟正黑體" w:cs="Arial"/>
              </w:rPr>
              <w:t>系所</w:t>
            </w:r>
          </w:p>
        </w:tc>
        <w:tc>
          <w:tcPr>
            <w:tcW w:w="3313" w:type="dxa"/>
            <w:vAlign w:val="center"/>
          </w:tcPr>
          <w:p w:rsidR="002A6326" w:rsidRPr="00714F4F" w:rsidRDefault="002A6326" w:rsidP="00F7536E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</w:p>
        </w:tc>
      </w:tr>
      <w:tr w:rsidR="002A6326" w:rsidRPr="00714F4F" w:rsidTr="00F7536E">
        <w:trPr>
          <w:trHeight w:val="495"/>
        </w:trPr>
        <w:tc>
          <w:tcPr>
            <w:tcW w:w="1199" w:type="dxa"/>
            <w:vAlign w:val="center"/>
          </w:tcPr>
          <w:p w:rsidR="002A6326" w:rsidRPr="00714F4F" w:rsidRDefault="002A6326" w:rsidP="00F7536E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  <w:r w:rsidRPr="00714F4F">
              <w:rPr>
                <w:rFonts w:ascii="微軟正黑體" w:eastAsia="微軟正黑體" w:hAnsi="微軟正黑體" w:cs="Arial"/>
              </w:rPr>
              <w:t>姓名</w:t>
            </w:r>
          </w:p>
        </w:tc>
        <w:tc>
          <w:tcPr>
            <w:tcW w:w="2604" w:type="dxa"/>
            <w:vAlign w:val="center"/>
          </w:tcPr>
          <w:p w:rsidR="002A6326" w:rsidRPr="00714F4F" w:rsidRDefault="002A6326" w:rsidP="00F7536E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134" w:type="dxa"/>
            <w:vAlign w:val="center"/>
          </w:tcPr>
          <w:p w:rsidR="002A6326" w:rsidRPr="00714F4F" w:rsidRDefault="002A6326" w:rsidP="00F7536E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  <w:r w:rsidRPr="00714F4F">
              <w:rPr>
                <w:rFonts w:ascii="微軟正黑體" w:eastAsia="微軟正黑體" w:hAnsi="微軟正黑體" w:cs="Arial"/>
              </w:rPr>
              <w:t>職稱</w:t>
            </w:r>
          </w:p>
        </w:tc>
        <w:tc>
          <w:tcPr>
            <w:tcW w:w="3313" w:type="dxa"/>
            <w:vAlign w:val="center"/>
          </w:tcPr>
          <w:p w:rsidR="002A6326" w:rsidRPr="00714F4F" w:rsidRDefault="002A6326" w:rsidP="00F7536E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</w:p>
        </w:tc>
      </w:tr>
      <w:tr w:rsidR="002A6326" w:rsidRPr="00714F4F" w:rsidTr="002A6326">
        <w:trPr>
          <w:cantSplit/>
          <w:trHeight w:val="495"/>
        </w:trPr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2A6326" w:rsidRPr="00714F4F" w:rsidRDefault="002A6326" w:rsidP="00F7536E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  <w:r w:rsidRPr="00714F4F">
              <w:rPr>
                <w:rFonts w:ascii="微軟正黑體" w:eastAsia="微軟正黑體" w:hAnsi="微軟正黑體" w:cs="Arial"/>
              </w:rPr>
              <w:t>聯絡電話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2A6326" w:rsidRPr="00714F4F" w:rsidRDefault="002A6326" w:rsidP="00F7536E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6326" w:rsidRPr="00714F4F" w:rsidRDefault="002A6326" w:rsidP="00F7536E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  <w:r w:rsidRPr="00714F4F">
              <w:rPr>
                <w:rFonts w:ascii="微軟正黑體" w:eastAsia="微軟正黑體" w:hAnsi="微軟正黑體" w:cs="Arial"/>
              </w:rPr>
              <w:t>行動電話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vAlign w:val="center"/>
          </w:tcPr>
          <w:p w:rsidR="002A6326" w:rsidRPr="00714F4F" w:rsidRDefault="002A6326" w:rsidP="00F7536E">
            <w:pPr>
              <w:spacing w:line="0" w:lineRule="atLeast"/>
              <w:rPr>
                <w:rFonts w:ascii="微軟正黑體" w:eastAsia="微軟正黑體" w:hAnsi="微軟正黑體" w:cs="Arial"/>
              </w:rPr>
            </w:pPr>
          </w:p>
        </w:tc>
      </w:tr>
      <w:tr w:rsidR="002A6326" w:rsidRPr="00714F4F" w:rsidTr="002A6326">
        <w:trPr>
          <w:cantSplit/>
          <w:trHeight w:val="510"/>
        </w:trPr>
        <w:tc>
          <w:tcPr>
            <w:tcW w:w="1199" w:type="dxa"/>
            <w:vAlign w:val="center"/>
          </w:tcPr>
          <w:p w:rsidR="002A6326" w:rsidRPr="00F7536E" w:rsidRDefault="002A6326" w:rsidP="00F7536E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  <w:r w:rsidRPr="00F7536E">
              <w:rPr>
                <w:rFonts w:ascii="微軟正黑體" w:eastAsia="微軟正黑體" w:hAnsi="微軟正黑體"/>
                <w:color w:val="000000"/>
              </w:rPr>
              <w:t>e-mail</w:t>
            </w:r>
          </w:p>
        </w:tc>
        <w:tc>
          <w:tcPr>
            <w:tcW w:w="7051" w:type="dxa"/>
            <w:gridSpan w:val="3"/>
            <w:tcBorders>
              <w:right w:val="single" w:sz="4" w:space="0" w:color="auto"/>
            </w:tcBorders>
            <w:vAlign w:val="center"/>
          </w:tcPr>
          <w:p w:rsidR="002A6326" w:rsidRPr="00F7536E" w:rsidRDefault="002A6326" w:rsidP="002A6326">
            <w:pPr>
              <w:spacing w:line="0" w:lineRule="atLeast"/>
              <w:rPr>
                <w:rFonts w:ascii="微軟正黑體" w:eastAsia="微軟正黑體" w:hAnsi="微軟正黑體"/>
                <w:color w:val="000000"/>
              </w:rPr>
            </w:pPr>
          </w:p>
        </w:tc>
      </w:tr>
    </w:tbl>
    <w:p w:rsidR="002A6326" w:rsidRPr="00DB1B33" w:rsidRDefault="002A6326" w:rsidP="002A6326">
      <w:pPr>
        <w:widowControl/>
        <w:tabs>
          <w:tab w:val="left" w:pos="3876"/>
        </w:tabs>
        <w:spacing w:line="0" w:lineRule="atLeast"/>
        <w:rPr>
          <w:rFonts w:ascii="微軟正黑體" w:eastAsia="微軟正黑體" w:hAnsi="微軟正黑體"/>
          <w:bCs/>
          <w:color w:val="000000"/>
          <w:sz w:val="16"/>
          <w:szCs w:val="16"/>
        </w:rPr>
      </w:pPr>
      <w:r>
        <w:rPr>
          <w:rFonts w:ascii="微軟正黑體" w:eastAsia="微軟正黑體" w:hAnsi="微軟正黑體"/>
          <w:bCs/>
          <w:color w:val="000000"/>
          <w:sz w:val="16"/>
          <w:szCs w:val="16"/>
        </w:rPr>
        <w:tab/>
      </w:r>
    </w:p>
    <w:p w:rsidR="002A6326" w:rsidRDefault="002A6326" w:rsidP="002A6326">
      <w:pPr>
        <w:widowControl/>
        <w:spacing w:line="0" w:lineRule="atLeast"/>
        <w:rPr>
          <w:rFonts w:ascii="微軟正黑體" w:eastAsia="微軟正黑體" w:hAnsi="微軟正黑體"/>
          <w:bCs/>
          <w:color w:val="000000"/>
        </w:rPr>
      </w:pPr>
      <w:r w:rsidRPr="00DD55A9">
        <w:rPr>
          <w:rFonts w:ascii="微軟正黑體" w:eastAsia="微軟正黑體" w:hAnsi="微軟正黑體"/>
          <w:bCs/>
          <w:color w:val="000000"/>
        </w:rPr>
        <w:t>費用：免費。</w:t>
      </w:r>
    </w:p>
    <w:p w:rsidR="002A6326" w:rsidRDefault="002A6326" w:rsidP="002A6326">
      <w:pPr>
        <w:spacing w:line="0" w:lineRule="atLeast"/>
        <w:ind w:left="1080" w:hanging="1081"/>
        <w:rPr>
          <w:rFonts w:ascii="微軟正黑體" w:eastAsia="微軟正黑體" w:hAnsi="微軟正黑體" w:cs="Arial"/>
        </w:rPr>
      </w:pPr>
      <w:r w:rsidRPr="00714F4F">
        <w:rPr>
          <w:rFonts w:ascii="微軟正黑體" w:eastAsia="微軟正黑體" w:hAnsi="微軟正黑體" w:cs="Arial"/>
        </w:rPr>
        <w:t>報名截止日期</w:t>
      </w:r>
      <w:r>
        <w:rPr>
          <w:rFonts w:ascii="微軟正黑體" w:eastAsia="微軟正黑體" w:hAnsi="微軟正黑體" w:cs="Arial" w:hint="eastAsia"/>
        </w:rPr>
        <w:t>： 2018</w:t>
      </w:r>
      <w:r w:rsidRPr="00714F4F">
        <w:rPr>
          <w:rFonts w:ascii="微軟正黑體" w:eastAsia="微軟正黑體" w:hAnsi="微軟正黑體" w:cs="Arial"/>
        </w:rPr>
        <w:t>年</w:t>
      </w:r>
      <w:r w:rsidR="007E41C7">
        <w:rPr>
          <w:rFonts w:ascii="微軟正黑體" w:eastAsia="微軟正黑體" w:hAnsi="微軟正黑體" w:cs="Arial" w:hint="eastAsia"/>
        </w:rPr>
        <w:t>11</w:t>
      </w:r>
      <w:r w:rsidRPr="00714F4F">
        <w:rPr>
          <w:rFonts w:ascii="微軟正黑體" w:eastAsia="微軟正黑體" w:hAnsi="微軟正黑體" w:cs="Arial"/>
        </w:rPr>
        <w:t>月</w:t>
      </w:r>
      <w:r w:rsidR="007E41C7">
        <w:rPr>
          <w:rFonts w:ascii="微軟正黑體" w:eastAsia="微軟正黑體" w:hAnsi="微軟正黑體" w:cs="Arial" w:hint="eastAsia"/>
        </w:rPr>
        <w:t>2</w:t>
      </w:r>
      <w:r w:rsidRPr="00714F4F">
        <w:rPr>
          <w:rFonts w:ascii="微軟正黑體" w:eastAsia="微軟正黑體" w:hAnsi="微軟正黑體" w:cs="Arial"/>
        </w:rPr>
        <w:t>日</w:t>
      </w:r>
      <w:r>
        <w:rPr>
          <w:rFonts w:ascii="微軟正黑體" w:eastAsia="微軟正黑體" w:hAnsi="微軟正黑體" w:cs="Arial" w:hint="eastAsia"/>
        </w:rPr>
        <w:t>1</w:t>
      </w:r>
      <w:r w:rsidR="002944D2">
        <w:rPr>
          <w:rFonts w:ascii="微軟正黑體" w:eastAsia="微軟正黑體" w:hAnsi="微軟正黑體" w:cs="Arial" w:hint="eastAsia"/>
        </w:rPr>
        <w:t>2</w:t>
      </w:r>
      <w:r>
        <w:rPr>
          <w:rFonts w:ascii="微軟正黑體" w:eastAsia="微軟正黑體" w:hAnsi="微軟正黑體" w:cs="Arial" w:hint="eastAsia"/>
        </w:rPr>
        <w:t>時截止，</w:t>
      </w:r>
      <w:r w:rsidRPr="00714F4F">
        <w:rPr>
          <w:rFonts w:ascii="微軟正黑體" w:eastAsia="微軟正黑體" w:hAnsi="微軟正黑體" w:cs="Arial" w:hint="eastAsia"/>
        </w:rPr>
        <w:t>額滿為止</w:t>
      </w:r>
      <w:r w:rsidRPr="00714F4F">
        <w:rPr>
          <w:rFonts w:ascii="微軟正黑體" w:eastAsia="微軟正黑體" w:hAnsi="微軟正黑體" w:cs="Arial"/>
        </w:rPr>
        <w:t>，請以e-</w:t>
      </w:r>
      <w:r>
        <w:rPr>
          <w:rFonts w:ascii="微軟正黑體" w:eastAsia="微軟正黑體" w:hAnsi="微軟正黑體" w:cs="Arial"/>
        </w:rPr>
        <w:t>m</w:t>
      </w:r>
      <w:r w:rsidRPr="00714F4F">
        <w:rPr>
          <w:rFonts w:ascii="微軟正黑體" w:eastAsia="微軟正黑體" w:hAnsi="微軟正黑體" w:cs="Arial"/>
        </w:rPr>
        <w:t>ail</w:t>
      </w:r>
      <w:r w:rsidRPr="00714F4F">
        <w:rPr>
          <w:rFonts w:ascii="微軟正黑體" w:eastAsia="微軟正黑體" w:hAnsi="微軟正黑體" w:cs="Arial" w:hint="eastAsia"/>
        </w:rPr>
        <w:t>或</w:t>
      </w:r>
      <w:r w:rsidRPr="00714F4F">
        <w:rPr>
          <w:rFonts w:ascii="微軟正黑體" w:eastAsia="微軟正黑體" w:hAnsi="微軟正黑體" w:cs="Arial"/>
        </w:rPr>
        <w:t>傳真報</w:t>
      </w:r>
      <w:r>
        <w:rPr>
          <w:rFonts w:ascii="微軟正黑體" w:eastAsia="微軟正黑體" w:hAnsi="微軟正黑體" w:cs="Arial" w:hint="eastAsia"/>
        </w:rPr>
        <w:t>名</w:t>
      </w:r>
      <w:r w:rsidRPr="00714F4F">
        <w:rPr>
          <w:rFonts w:ascii="微軟正黑體" w:eastAsia="微軟正黑體" w:hAnsi="微軟正黑體" w:cs="Arial"/>
        </w:rPr>
        <w:t>。</w:t>
      </w:r>
    </w:p>
    <w:p w:rsidR="002A6326" w:rsidRPr="00714F4F" w:rsidRDefault="002A6326" w:rsidP="002A6326">
      <w:pPr>
        <w:widowControl/>
        <w:spacing w:line="0" w:lineRule="atLeast"/>
        <w:rPr>
          <w:rFonts w:ascii="微軟正黑體" w:eastAsia="微軟正黑體" w:hAnsi="微軟正黑體"/>
        </w:rPr>
      </w:pPr>
      <w:r w:rsidRPr="00714F4F">
        <w:rPr>
          <w:rFonts w:ascii="微軟正黑體" w:eastAsia="微軟正黑體" w:hAnsi="微軟正黑體" w:hint="eastAsia"/>
        </w:rPr>
        <w:t>諮詢專線：</w:t>
      </w:r>
      <w:r w:rsidRPr="00714F4F">
        <w:rPr>
          <w:rFonts w:ascii="微軟正黑體" w:eastAsia="微軟正黑體" w:hAnsi="微軟正黑體"/>
        </w:rPr>
        <w:t>07-2268683</w:t>
      </w:r>
      <w:r>
        <w:rPr>
          <w:rFonts w:ascii="微軟正黑體" w:eastAsia="微軟正黑體" w:hAnsi="微軟正黑體" w:hint="eastAsia"/>
        </w:rPr>
        <w:t>陳敏惠小姐</w:t>
      </w:r>
      <w:r w:rsidRPr="00714F4F">
        <w:rPr>
          <w:rFonts w:ascii="微軟正黑體" w:eastAsia="微軟正黑體" w:hAnsi="微軟正黑體"/>
        </w:rPr>
        <w:t xml:space="preserve"> </w:t>
      </w:r>
    </w:p>
    <w:p w:rsidR="00060570" w:rsidRPr="00BE6175" w:rsidRDefault="002A6326" w:rsidP="00DF4496">
      <w:pPr>
        <w:widowControl/>
        <w:spacing w:line="0" w:lineRule="atLeast"/>
        <w:rPr>
          <w:rFonts w:ascii="微軟正黑體" w:eastAsia="微軟正黑體" w:hAnsi="微軟正黑體" w:cs="Arial" w:hint="eastAsia"/>
        </w:rPr>
      </w:pPr>
      <w:r w:rsidRPr="00714F4F">
        <w:rPr>
          <w:rFonts w:ascii="微軟正黑體" w:eastAsia="微軟正黑體" w:hAnsi="微軟正黑體" w:hint="eastAsia"/>
        </w:rPr>
        <w:t>報名傳真：</w:t>
      </w:r>
      <w:r w:rsidRPr="00714F4F">
        <w:rPr>
          <w:rFonts w:ascii="微軟正黑體" w:eastAsia="微軟正黑體" w:hAnsi="微軟正黑體"/>
        </w:rPr>
        <w:t>07-2268685</w:t>
      </w:r>
      <w:r w:rsidR="00DF4496">
        <w:rPr>
          <w:rFonts w:ascii="微軟正黑體" w:eastAsia="微軟正黑體" w:hAnsi="微軟正黑體"/>
        </w:rPr>
        <w:t xml:space="preserve">   </w:t>
      </w:r>
      <w:r w:rsidRPr="004758E2">
        <w:rPr>
          <w:rFonts w:ascii="微軟正黑體" w:eastAsia="微軟正黑體" w:hAnsi="微軟正黑體" w:hint="eastAsia"/>
        </w:rPr>
        <w:t>E-mail：</w:t>
      </w:r>
      <w:hyperlink r:id="rId7" w:history="1">
        <w:r w:rsidRPr="003063DB">
          <w:rPr>
            <w:rStyle w:val="a4"/>
            <w:rFonts w:ascii="微軟正黑體" w:eastAsia="微軟正黑體" w:hAnsi="微軟正黑體" w:hint="eastAsia"/>
          </w:rPr>
          <w:t>huge.con@msa.hinet.ne</w:t>
        </w:r>
        <w:r w:rsidRPr="003063DB">
          <w:rPr>
            <w:rStyle w:val="a4"/>
            <w:rFonts w:ascii="微軟正黑體" w:eastAsia="微軟正黑體" w:hAnsi="微軟正黑體"/>
          </w:rPr>
          <w:t>t</w:t>
        </w:r>
      </w:hyperlink>
    </w:p>
    <w:sectPr w:rsidR="00060570" w:rsidRPr="00BE6175" w:rsidSect="00C74CF6">
      <w:pgSz w:w="11906" w:h="16838" w:code="9"/>
      <w:pgMar w:top="851" w:right="851" w:bottom="28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9B9" w:rsidRDefault="006179B9" w:rsidP="00421541">
      <w:r>
        <w:separator/>
      </w:r>
    </w:p>
  </w:endnote>
  <w:endnote w:type="continuationSeparator" w:id="0">
    <w:p w:rsidR="006179B9" w:rsidRDefault="006179B9" w:rsidP="0042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9B9" w:rsidRDefault="006179B9" w:rsidP="00421541">
      <w:r>
        <w:separator/>
      </w:r>
    </w:p>
  </w:footnote>
  <w:footnote w:type="continuationSeparator" w:id="0">
    <w:p w:rsidR="006179B9" w:rsidRDefault="006179B9" w:rsidP="00421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446"/>
    <w:multiLevelType w:val="multilevel"/>
    <w:tmpl w:val="FFC6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B51D7"/>
    <w:multiLevelType w:val="multilevel"/>
    <w:tmpl w:val="F220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D48E6"/>
    <w:multiLevelType w:val="singleLevel"/>
    <w:tmpl w:val="D83ACC92"/>
    <w:lvl w:ilvl="0">
      <w:start w:val="1"/>
      <w:numFmt w:val="taiwaneseCountingThousand"/>
      <w:lvlText w:val="%1、"/>
      <w:lvlJc w:val="left"/>
      <w:pPr>
        <w:tabs>
          <w:tab w:val="num" w:pos="599"/>
        </w:tabs>
        <w:ind w:left="599" w:hanging="480"/>
      </w:pPr>
      <w:rPr>
        <w:rFonts w:hint="eastAsia"/>
      </w:rPr>
    </w:lvl>
  </w:abstractNum>
  <w:abstractNum w:abstractNumId="3" w15:restartNumberingAfterBreak="0">
    <w:nsid w:val="4D9513C1"/>
    <w:multiLevelType w:val="multilevel"/>
    <w:tmpl w:val="22CA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D208EF"/>
    <w:multiLevelType w:val="hybridMultilevel"/>
    <w:tmpl w:val="E362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5F56"/>
    <w:rsid w:val="00026934"/>
    <w:rsid w:val="000300DA"/>
    <w:rsid w:val="000321F0"/>
    <w:rsid w:val="00035FE1"/>
    <w:rsid w:val="00060570"/>
    <w:rsid w:val="000778C7"/>
    <w:rsid w:val="0009029E"/>
    <w:rsid w:val="00091676"/>
    <w:rsid w:val="000A7617"/>
    <w:rsid w:val="000D7738"/>
    <w:rsid w:val="001130DD"/>
    <w:rsid w:val="00115A83"/>
    <w:rsid w:val="00137F33"/>
    <w:rsid w:val="00147838"/>
    <w:rsid w:val="00163B6C"/>
    <w:rsid w:val="00165C4A"/>
    <w:rsid w:val="00177DE8"/>
    <w:rsid w:val="0018592C"/>
    <w:rsid w:val="001878A9"/>
    <w:rsid w:val="00196636"/>
    <w:rsid w:val="001A4347"/>
    <w:rsid w:val="001C563E"/>
    <w:rsid w:val="001D1610"/>
    <w:rsid w:val="001D29E5"/>
    <w:rsid w:val="001D3B9A"/>
    <w:rsid w:val="001D62E1"/>
    <w:rsid w:val="001F125F"/>
    <w:rsid w:val="00205C3A"/>
    <w:rsid w:val="0020668E"/>
    <w:rsid w:val="00213187"/>
    <w:rsid w:val="002248B0"/>
    <w:rsid w:val="0023595E"/>
    <w:rsid w:val="002944B6"/>
    <w:rsid w:val="002944D2"/>
    <w:rsid w:val="002A15AE"/>
    <w:rsid w:val="002A30D8"/>
    <w:rsid w:val="002A6326"/>
    <w:rsid w:val="002B1FB3"/>
    <w:rsid w:val="00301FF5"/>
    <w:rsid w:val="003127B2"/>
    <w:rsid w:val="00323807"/>
    <w:rsid w:val="00332F3C"/>
    <w:rsid w:val="00346CD3"/>
    <w:rsid w:val="00353D62"/>
    <w:rsid w:val="00360D37"/>
    <w:rsid w:val="00361A85"/>
    <w:rsid w:val="00374333"/>
    <w:rsid w:val="003839CF"/>
    <w:rsid w:val="0038584D"/>
    <w:rsid w:val="00390885"/>
    <w:rsid w:val="003C31F5"/>
    <w:rsid w:val="003C3FBD"/>
    <w:rsid w:val="003C4745"/>
    <w:rsid w:val="00413264"/>
    <w:rsid w:val="00414AD2"/>
    <w:rsid w:val="00421541"/>
    <w:rsid w:val="004300BB"/>
    <w:rsid w:val="00452D4E"/>
    <w:rsid w:val="004A19C4"/>
    <w:rsid w:val="004E58E9"/>
    <w:rsid w:val="00531739"/>
    <w:rsid w:val="00593BF7"/>
    <w:rsid w:val="005958B3"/>
    <w:rsid w:val="005C0EF1"/>
    <w:rsid w:val="005C59F4"/>
    <w:rsid w:val="006059EF"/>
    <w:rsid w:val="006179B9"/>
    <w:rsid w:val="00624855"/>
    <w:rsid w:val="00641025"/>
    <w:rsid w:val="00657BC2"/>
    <w:rsid w:val="006C2703"/>
    <w:rsid w:val="006C3E5A"/>
    <w:rsid w:val="006C60D0"/>
    <w:rsid w:val="006D5302"/>
    <w:rsid w:val="006F6139"/>
    <w:rsid w:val="00705C60"/>
    <w:rsid w:val="00723BF6"/>
    <w:rsid w:val="00732BC3"/>
    <w:rsid w:val="0073457B"/>
    <w:rsid w:val="00737648"/>
    <w:rsid w:val="00741607"/>
    <w:rsid w:val="00744AAD"/>
    <w:rsid w:val="00760EB1"/>
    <w:rsid w:val="007679DF"/>
    <w:rsid w:val="00770EAB"/>
    <w:rsid w:val="0079379E"/>
    <w:rsid w:val="0079736F"/>
    <w:rsid w:val="0079798B"/>
    <w:rsid w:val="007C4E66"/>
    <w:rsid w:val="007D0836"/>
    <w:rsid w:val="007E41C7"/>
    <w:rsid w:val="00837D55"/>
    <w:rsid w:val="00845A9B"/>
    <w:rsid w:val="00850169"/>
    <w:rsid w:val="0086222C"/>
    <w:rsid w:val="00863EE1"/>
    <w:rsid w:val="00873CFA"/>
    <w:rsid w:val="0089093F"/>
    <w:rsid w:val="008979D1"/>
    <w:rsid w:val="008A1BA9"/>
    <w:rsid w:val="008B5F67"/>
    <w:rsid w:val="008C049A"/>
    <w:rsid w:val="008D591E"/>
    <w:rsid w:val="0090638A"/>
    <w:rsid w:val="0093499C"/>
    <w:rsid w:val="0093700F"/>
    <w:rsid w:val="009468C9"/>
    <w:rsid w:val="009623B2"/>
    <w:rsid w:val="00973417"/>
    <w:rsid w:val="009820EE"/>
    <w:rsid w:val="00985414"/>
    <w:rsid w:val="009917FF"/>
    <w:rsid w:val="009B4877"/>
    <w:rsid w:val="009C0372"/>
    <w:rsid w:val="009C4CC4"/>
    <w:rsid w:val="009D77ED"/>
    <w:rsid w:val="00A13DC5"/>
    <w:rsid w:val="00A27EA1"/>
    <w:rsid w:val="00A41C4F"/>
    <w:rsid w:val="00A56CE3"/>
    <w:rsid w:val="00A5700D"/>
    <w:rsid w:val="00A6026A"/>
    <w:rsid w:val="00A614A9"/>
    <w:rsid w:val="00A70CE3"/>
    <w:rsid w:val="00A817AD"/>
    <w:rsid w:val="00AB1A6C"/>
    <w:rsid w:val="00AB1EF8"/>
    <w:rsid w:val="00AD0AB7"/>
    <w:rsid w:val="00AE399E"/>
    <w:rsid w:val="00AF1D8F"/>
    <w:rsid w:val="00B153EB"/>
    <w:rsid w:val="00B15A2A"/>
    <w:rsid w:val="00B33C71"/>
    <w:rsid w:val="00B4006A"/>
    <w:rsid w:val="00B44FE9"/>
    <w:rsid w:val="00B73ABD"/>
    <w:rsid w:val="00B90180"/>
    <w:rsid w:val="00B90241"/>
    <w:rsid w:val="00B914E7"/>
    <w:rsid w:val="00B95715"/>
    <w:rsid w:val="00BA584F"/>
    <w:rsid w:val="00BE6175"/>
    <w:rsid w:val="00BF5553"/>
    <w:rsid w:val="00BF75D9"/>
    <w:rsid w:val="00C17BC6"/>
    <w:rsid w:val="00C25DA3"/>
    <w:rsid w:val="00C35909"/>
    <w:rsid w:val="00C5469C"/>
    <w:rsid w:val="00C74CF6"/>
    <w:rsid w:val="00C8142C"/>
    <w:rsid w:val="00C87242"/>
    <w:rsid w:val="00CE2537"/>
    <w:rsid w:val="00CE753B"/>
    <w:rsid w:val="00CF64A9"/>
    <w:rsid w:val="00D07369"/>
    <w:rsid w:val="00D1355E"/>
    <w:rsid w:val="00D13774"/>
    <w:rsid w:val="00D15D80"/>
    <w:rsid w:val="00D32B48"/>
    <w:rsid w:val="00D51D39"/>
    <w:rsid w:val="00D6096C"/>
    <w:rsid w:val="00D60F12"/>
    <w:rsid w:val="00D61BB2"/>
    <w:rsid w:val="00D85A14"/>
    <w:rsid w:val="00D90ECA"/>
    <w:rsid w:val="00DA663E"/>
    <w:rsid w:val="00DB0907"/>
    <w:rsid w:val="00DF2D2F"/>
    <w:rsid w:val="00DF4496"/>
    <w:rsid w:val="00E23F33"/>
    <w:rsid w:val="00E46E3B"/>
    <w:rsid w:val="00E72887"/>
    <w:rsid w:val="00E72BD2"/>
    <w:rsid w:val="00EA7238"/>
    <w:rsid w:val="00EB07F1"/>
    <w:rsid w:val="00EB14C2"/>
    <w:rsid w:val="00EB42E7"/>
    <w:rsid w:val="00EC085C"/>
    <w:rsid w:val="00EC70B8"/>
    <w:rsid w:val="00ED0437"/>
    <w:rsid w:val="00ED4E48"/>
    <w:rsid w:val="00ED67B2"/>
    <w:rsid w:val="00EF5FD3"/>
    <w:rsid w:val="00F2506F"/>
    <w:rsid w:val="00F370E6"/>
    <w:rsid w:val="00F4097A"/>
    <w:rsid w:val="00F43AFB"/>
    <w:rsid w:val="00F45F56"/>
    <w:rsid w:val="00F570B0"/>
    <w:rsid w:val="00F601DF"/>
    <w:rsid w:val="00F7536E"/>
    <w:rsid w:val="00FC2DE0"/>
    <w:rsid w:val="00FC5059"/>
    <w:rsid w:val="00FC77CA"/>
    <w:rsid w:val="00FE3C48"/>
    <w:rsid w:val="00FF0C16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B7606F1-6017-4BAB-9D70-CFD10BDE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adjustRightInd w:val="0"/>
      <w:spacing w:line="400" w:lineRule="exact"/>
      <w:ind w:firstLine="600"/>
      <w:textAlignment w:val="baseline"/>
    </w:pPr>
    <w:rPr>
      <w:rFonts w:ascii="標楷體" w:eastAsia="標楷體" w:hAnsi="Courier New"/>
      <w:kern w:val="0"/>
      <w:sz w:val="32"/>
      <w:szCs w:val="20"/>
    </w:rPr>
  </w:style>
  <w:style w:type="paragraph" w:styleId="a3">
    <w:name w:val="Body Text"/>
    <w:basedOn w:val="a"/>
    <w:pPr>
      <w:adjustRightInd w:val="0"/>
      <w:spacing w:line="360" w:lineRule="exact"/>
      <w:textAlignment w:val="baseline"/>
    </w:pPr>
    <w:rPr>
      <w:rFonts w:ascii="標楷體" w:eastAsia="標楷體" w:hAnsi="Courier New"/>
      <w:kern w:val="0"/>
      <w:sz w:val="28"/>
      <w:szCs w:val="20"/>
    </w:rPr>
  </w:style>
  <w:style w:type="character" w:styleId="a4">
    <w:name w:val="Hyperlink"/>
    <w:rPr>
      <w:color w:val="0000FF"/>
      <w:u w:val="single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semiHidden/>
    <w:rsid w:val="002A30D8"/>
    <w:rPr>
      <w:rFonts w:ascii="Arial" w:hAnsi="Arial"/>
      <w:sz w:val="18"/>
      <w:szCs w:val="18"/>
    </w:rPr>
  </w:style>
  <w:style w:type="character" w:styleId="a7">
    <w:name w:val="FollowedHyperlink"/>
    <w:uiPriority w:val="99"/>
    <w:semiHidden/>
    <w:unhideWhenUsed/>
    <w:rsid w:val="006059EF"/>
    <w:rPr>
      <w:color w:val="954F72"/>
      <w:u w:val="single"/>
    </w:rPr>
  </w:style>
  <w:style w:type="paragraph" w:customStyle="1" w:styleId="a8">
    <w:name w:val="壹內文"/>
    <w:basedOn w:val="a"/>
    <w:autoRedefine/>
    <w:rsid w:val="006059EF"/>
    <w:pPr>
      <w:spacing w:line="0" w:lineRule="atLeast"/>
      <w:ind w:firstLineChars="202" w:firstLine="566"/>
    </w:pPr>
    <w:rPr>
      <w:rFonts w:eastAsia="標楷體"/>
      <w:b/>
      <w:spacing w:val="20"/>
      <w:kern w:val="0"/>
      <w:szCs w:val="20"/>
    </w:rPr>
  </w:style>
  <w:style w:type="paragraph" w:styleId="a9">
    <w:name w:val="header"/>
    <w:basedOn w:val="a"/>
    <w:link w:val="aa"/>
    <w:uiPriority w:val="99"/>
    <w:unhideWhenUsed/>
    <w:rsid w:val="00421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421541"/>
    <w:rPr>
      <w:kern w:val="2"/>
    </w:rPr>
  </w:style>
  <w:style w:type="paragraph" w:styleId="ab">
    <w:name w:val="footer"/>
    <w:basedOn w:val="a"/>
    <w:link w:val="ac"/>
    <w:uiPriority w:val="99"/>
    <w:unhideWhenUsed/>
    <w:rsid w:val="00421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421541"/>
    <w:rPr>
      <w:kern w:val="2"/>
    </w:rPr>
  </w:style>
  <w:style w:type="character" w:styleId="ad">
    <w:name w:val="Emphasis"/>
    <w:uiPriority w:val="20"/>
    <w:qFormat/>
    <w:rsid w:val="00ED04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Microsoft\Windows\Temporary%20Internet%20Files\Content.Outlook\3P0ANRE1\huge.con@msa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>Dell Inc</Company>
  <LinksUpToDate>false</LinksUpToDate>
  <CharactersWithSpaces>1241</CharactersWithSpaces>
  <SharedDoc>false</SharedDoc>
  <HLinks>
    <vt:vector size="6" baseType="variant">
      <vt:variant>
        <vt:i4>8126541</vt:i4>
      </vt:variant>
      <vt:variant>
        <vt:i4>0</vt:i4>
      </vt:variant>
      <vt:variant>
        <vt:i4>0</vt:i4>
      </vt:variant>
      <vt:variant>
        <vt:i4>5</vt:i4>
      </vt:variant>
      <vt:variant>
        <vt:lpwstr>C:\Users\user\AppData\Local\Microsoft\Windows\Temporary Internet Files\Content.Outlook\3P0ANRE1\huge.con@msa.hinet.net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實務專題研究方法研習營 - 抽樣調查在企業研究上之應用</dc:title>
  <dc:subject/>
  <dc:creator>hj</dc:creator>
  <cp:keywords>No Restrictions</cp:keywords>
  <cp:lastModifiedBy>Ammy</cp:lastModifiedBy>
  <cp:revision>2</cp:revision>
  <cp:lastPrinted>2018-08-14T02:47:00Z</cp:lastPrinted>
  <dcterms:created xsi:type="dcterms:W3CDTF">2018-10-12T06:08:00Z</dcterms:created>
  <dcterms:modified xsi:type="dcterms:W3CDTF">2018-10-12T06:08:00Z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d3ba7761-7b2b-4d23-b998-ee9f2aeba28c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